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B1905" w14:textId="0421F71C" w:rsidR="001F4F94" w:rsidRPr="00D23341" w:rsidRDefault="00BF2686" w:rsidP="00BF2686">
      <w:pPr>
        <w:spacing w:after="0"/>
        <w:jc w:val="center"/>
        <w:rPr>
          <w:rFonts w:ascii="Harrington" w:hAnsi="Harrington"/>
          <w:b/>
          <w:bCs/>
          <w:i/>
          <w:iCs/>
          <w:color w:val="0070C0"/>
          <w:sz w:val="56"/>
          <w:szCs w:val="56"/>
        </w:rPr>
      </w:pPr>
      <w:r w:rsidRPr="00D23341">
        <w:rPr>
          <w:rFonts w:ascii="Harrington" w:hAnsi="Harrington"/>
          <w:b/>
          <w:bCs/>
          <w:i/>
          <w:iCs/>
          <w:color w:val="0070C0"/>
          <w:sz w:val="56"/>
          <w:szCs w:val="56"/>
        </w:rPr>
        <w:t xml:space="preserve">Join us to celebrate </w:t>
      </w:r>
    </w:p>
    <w:p w14:paraId="0EC2812B" w14:textId="1EE8E12D" w:rsidR="00BF2686" w:rsidRPr="00D23341" w:rsidRDefault="00BF2686" w:rsidP="00BF2686">
      <w:pPr>
        <w:spacing w:after="0"/>
        <w:jc w:val="center"/>
        <w:rPr>
          <w:rFonts w:ascii="Harrington" w:hAnsi="Harrington"/>
          <w:b/>
          <w:bCs/>
          <w:i/>
          <w:iCs/>
          <w:color w:val="0070C0"/>
          <w:sz w:val="56"/>
          <w:szCs w:val="56"/>
        </w:rPr>
      </w:pPr>
      <w:r w:rsidRPr="00D23341">
        <w:rPr>
          <w:rFonts w:ascii="Harrington" w:hAnsi="Harrington"/>
          <w:b/>
          <w:bCs/>
          <w:i/>
          <w:iCs/>
          <w:color w:val="0070C0"/>
          <w:sz w:val="56"/>
          <w:szCs w:val="56"/>
        </w:rPr>
        <w:t xml:space="preserve">Madame President Stephanie’s </w:t>
      </w:r>
    </w:p>
    <w:p w14:paraId="698D1D11" w14:textId="746D3C2E" w:rsidR="00BF2686" w:rsidRDefault="00BF2686" w:rsidP="00BF2686">
      <w:pPr>
        <w:spacing w:after="0"/>
        <w:jc w:val="center"/>
        <w:rPr>
          <w:rFonts w:ascii="Harrington" w:hAnsi="Harrington"/>
          <w:b/>
          <w:bCs/>
          <w:i/>
          <w:iCs/>
          <w:color w:val="C00000"/>
          <w:sz w:val="96"/>
          <w:szCs w:val="96"/>
        </w:rPr>
      </w:pPr>
      <w:r>
        <w:rPr>
          <w:rFonts w:ascii="Harrington" w:hAnsi="Harrington"/>
          <w:b/>
          <w:bCs/>
          <w:i/>
          <w:iCs/>
          <w:color w:val="C00000"/>
          <w:sz w:val="96"/>
          <w:szCs w:val="96"/>
        </w:rPr>
        <w:t>Homecoming!</w:t>
      </w:r>
    </w:p>
    <w:p w14:paraId="387CF0E4" w14:textId="1C3F39E6" w:rsidR="00BF2686" w:rsidRPr="00D23341" w:rsidRDefault="00BF2686" w:rsidP="00BF2686">
      <w:pPr>
        <w:spacing w:after="0"/>
        <w:jc w:val="center"/>
        <w:rPr>
          <w:rFonts w:ascii="Harrington" w:hAnsi="Harrington"/>
          <w:b/>
          <w:bCs/>
          <w:i/>
          <w:iCs/>
          <w:color w:val="0070C0"/>
          <w:sz w:val="56"/>
          <w:szCs w:val="56"/>
        </w:rPr>
      </w:pPr>
      <w:r w:rsidRPr="00D23341">
        <w:rPr>
          <w:rFonts w:ascii="Harrington" w:hAnsi="Harrington"/>
          <w:b/>
          <w:bCs/>
          <w:i/>
          <w:iCs/>
          <w:color w:val="0070C0"/>
          <w:sz w:val="56"/>
          <w:szCs w:val="56"/>
        </w:rPr>
        <w:t>Friday, June 13, 2025</w:t>
      </w:r>
    </w:p>
    <w:p w14:paraId="5E091C0B" w14:textId="2BDF47EB" w:rsidR="00BF2686" w:rsidRPr="00D23341" w:rsidRDefault="00BF2686" w:rsidP="00BF2686">
      <w:pPr>
        <w:spacing w:after="0"/>
        <w:jc w:val="center"/>
        <w:rPr>
          <w:rFonts w:ascii="Harrington" w:hAnsi="Harrington"/>
          <w:b/>
          <w:bCs/>
          <w:i/>
          <w:iCs/>
          <w:color w:val="0070C0"/>
          <w:sz w:val="48"/>
          <w:szCs w:val="48"/>
        </w:rPr>
      </w:pPr>
      <w:r w:rsidRPr="00D23341">
        <w:rPr>
          <w:rFonts w:ascii="Harrington" w:hAnsi="Harrington"/>
          <w:b/>
          <w:bCs/>
          <w:i/>
          <w:iCs/>
          <w:color w:val="0070C0"/>
          <w:sz w:val="48"/>
          <w:szCs w:val="48"/>
        </w:rPr>
        <w:t>Time: Immediately following the afternoon session</w:t>
      </w:r>
    </w:p>
    <w:p w14:paraId="5E38A9E8" w14:textId="6E5DFA8C" w:rsidR="00BF2686" w:rsidRPr="00D23341" w:rsidRDefault="00D23341" w:rsidP="00BF2686">
      <w:pPr>
        <w:spacing w:after="0"/>
        <w:jc w:val="center"/>
        <w:rPr>
          <w:rFonts w:ascii="Harrington" w:hAnsi="Harrington"/>
          <w:b/>
          <w:bCs/>
          <w:i/>
          <w:iCs/>
          <w:color w:val="0070C0"/>
          <w:sz w:val="28"/>
          <w:szCs w:val="28"/>
        </w:rPr>
      </w:pPr>
      <w:r w:rsidRPr="00D23341">
        <w:rPr>
          <w:rFonts w:ascii="Harrington" w:hAnsi="Harrington"/>
          <w:b/>
          <w:bCs/>
          <w:i/>
          <w:iCs/>
          <w:color w:val="0070C0"/>
          <w:sz w:val="28"/>
          <w:szCs w:val="28"/>
        </w:rPr>
        <w:t>(at Department June Convention Embassy Suites Mongomery)</w:t>
      </w:r>
    </w:p>
    <w:p w14:paraId="0E053305" w14:textId="77777777" w:rsidR="00D23341" w:rsidRDefault="00D23341" w:rsidP="00BF2686">
      <w:pPr>
        <w:spacing w:after="0"/>
        <w:jc w:val="center"/>
        <w:rPr>
          <w:rFonts w:ascii="Harrington" w:hAnsi="Harrington"/>
          <w:b/>
          <w:bCs/>
          <w:i/>
          <w:iCs/>
          <w:color w:val="C00000"/>
          <w:sz w:val="28"/>
          <w:szCs w:val="28"/>
        </w:rPr>
      </w:pPr>
    </w:p>
    <w:p w14:paraId="51E316C6" w14:textId="77777777" w:rsidR="00D23341" w:rsidRPr="00D23341" w:rsidRDefault="00D23341" w:rsidP="00BF2686">
      <w:pPr>
        <w:spacing w:after="0"/>
        <w:jc w:val="center"/>
        <w:rPr>
          <w:rFonts w:ascii="Harrington" w:hAnsi="Harrington"/>
          <w:b/>
          <w:bCs/>
          <w:i/>
          <w:iCs/>
          <w:color w:val="C00000"/>
          <w:sz w:val="28"/>
          <w:szCs w:val="28"/>
        </w:rPr>
      </w:pPr>
    </w:p>
    <w:p w14:paraId="031D23A5" w14:textId="627280AA" w:rsidR="004C4F9C" w:rsidRDefault="004C4F9C" w:rsidP="00BF2686">
      <w:pPr>
        <w:spacing w:after="0"/>
        <w:jc w:val="center"/>
        <w:rPr>
          <w:rFonts w:ascii="Harrington" w:hAnsi="Harrington"/>
          <w:b/>
          <w:bCs/>
          <w:i/>
          <w:iCs/>
          <w:color w:val="C00000"/>
          <w:sz w:val="56"/>
          <w:szCs w:val="56"/>
        </w:rPr>
      </w:pPr>
      <w:r>
        <w:rPr>
          <w:rFonts w:ascii="Harrington" w:hAnsi="Harrington"/>
          <w:b/>
          <w:bCs/>
          <w:i/>
          <w:iCs/>
          <w:color w:val="C00000"/>
          <w:sz w:val="56"/>
          <w:szCs w:val="56"/>
        </w:rPr>
        <w:t xml:space="preserve">This “Sweet land of </w:t>
      </w:r>
      <w:r w:rsidRPr="004C4F9C">
        <w:rPr>
          <w:rFonts w:ascii="Aptos ExtraBold" w:hAnsi="Aptos ExtraBold"/>
          <w:b/>
          <w:bCs/>
          <w:i/>
          <w:iCs/>
          <w:color w:val="C00000"/>
          <w:sz w:val="56"/>
          <w:szCs w:val="56"/>
        </w:rPr>
        <w:t>LIBERTEA</w:t>
      </w:r>
      <w:r>
        <w:rPr>
          <w:rFonts w:ascii="Harrington" w:hAnsi="Harrington"/>
          <w:b/>
          <w:bCs/>
          <w:i/>
          <w:iCs/>
          <w:color w:val="C00000"/>
          <w:sz w:val="56"/>
          <w:szCs w:val="56"/>
        </w:rPr>
        <w:t xml:space="preserve">” gathering is hosted by District 3 and will feature light tea-party fair, including mini tea sandwiches, tea cakes, fruit, nuts, and of course TEA. </w:t>
      </w:r>
    </w:p>
    <w:p w14:paraId="676827D8" w14:textId="5DBED864" w:rsidR="004C4F9C" w:rsidRDefault="00E15C01" w:rsidP="00BF2686">
      <w:pPr>
        <w:spacing w:after="0"/>
        <w:jc w:val="center"/>
        <w:rPr>
          <w:rFonts w:ascii="Harrington" w:hAnsi="Harrington"/>
          <w:b/>
          <w:bCs/>
          <w:i/>
          <w:iCs/>
          <w:color w:val="C00000"/>
          <w:sz w:val="56"/>
          <w:szCs w:val="56"/>
        </w:rPr>
      </w:pPr>
      <w:r>
        <w:rPr>
          <w:rFonts w:ascii="Harrington" w:hAnsi="Harrington"/>
          <w:b/>
          <w:bCs/>
          <w:i/>
          <w:iCs/>
          <w:noProof/>
          <w:color w:val="C00000"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48D79244" wp14:editId="3A39B62C">
            <wp:simplePos x="0" y="0"/>
            <wp:positionH relativeFrom="column">
              <wp:posOffset>3071308</wp:posOffset>
            </wp:positionH>
            <wp:positionV relativeFrom="paragraph">
              <wp:posOffset>19872</wp:posOffset>
            </wp:positionV>
            <wp:extent cx="655231" cy="656216"/>
            <wp:effectExtent l="0" t="0" r="0" b="0"/>
            <wp:wrapNone/>
            <wp:docPr id="1021907119" name="Picture 1" descr="A blue and white china se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907119" name="Picture 1" descr="A blue and white china set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40" cy="676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47A9C6" w14:textId="3A10096C" w:rsidR="004C4F9C" w:rsidRPr="00D23341" w:rsidRDefault="004C4F9C" w:rsidP="00BF2686">
      <w:pPr>
        <w:spacing w:after="0"/>
        <w:jc w:val="center"/>
        <w:rPr>
          <w:rFonts w:ascii="Harrington" w:hAnsi="Harrington"/>
          <w:b/>
          <w:bCs/>
          <w:i/>
          <w:iCs/>
          <w:color w:val="0070C0"/>
          <w:sz w:val="56"/>
          <w:szCs w:val="56"/>
        </w:rPr>
      </w:pPr>
      <w:r w:rsidRPr="00D23341">
        <w:rPr>
          <w:rFonts w:ascii="Harrington" w:hAnsi="Harrington"/>
          <w:b/>
          <w:bCs/>
          <w:i/>
          <w:iCs/>
          <w:color w:val="0070C0"/>
          <w:sz w:val="56"/>
          <w:szCs w:val="56"/>
        </w:rPr>
        <w:t>So, dawn your chapeau and raise your pinky for President Stephanie, and let’s celebrate together!</w:t>
      </w:r>
    </w:p>
    <w:p w14:paraId="302EA279" w14:textId="0A55CED9" w:rsidR="004C4F9C" w:rsidRPr="004C4F9C" w:rsidRDefault="004C4F9C" w:rsidP="004C4F9C">
      <w:pPr>
        <w:spacing w:after="0"/>
        <w:rPr>
          <w:rFonts w:ascii="Harrington" w:hAnsi="Harrington"/>
          <w:color w:val="C00000"/>
          <w:sz w:val="32"/>
          <w:szCs w:val="32"/>
        </w:rPr>
      </w:pPr>
      <w:r w:rsidRPr="004C4F9C">
        <w:rPr>
          <w:rFonts w:ascii="Harrington" w:hAnsi="Harrington"/>
          <w:color w:val="C00000"/>
          <w:sz w:val="32"/>
          <w:szCs w:val="32"/>
        </w:rPr>
        <w:t>Protocol: Gifts are gratefully accepted but not expected.  Typically, gifts are given by District, but also from Auxiliaries or individuals</w:t>
      </w:r>
      <w:r w:rsidR="00D23341">
        <w:rPr>
          <w:rFonts w:ascii="Harrington" w:hAnsi="Harrington"/>
          <w:color w:val="C00000"/>
          <w:sz w:val="32"/>
          <w:szCs w:val="32"/>
        </w:rPr>
        <w:t xml:space="preserve"> would not be unusual</w:t>
      </w:r>
      <w:r w:rsidRPr="004C4F9C">
        <w:rPr>
          <w:rFonts w:ascii="Harrington" w:hAnsi="Harrington"/>
          <w:color w:val="C00000"/>
          <w:sz w:val="32"/>
          <w:szCs w:val="32"/>
        </w:rPr>
        <w:t>.</w:t>
      </w:r>
    </w:p>
    <w:sectPr w:rsidR="004C4F9C" w:rsidRPr="004C4F9C" w:rsidSect="00BF26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D09C3" w14:textId="77777777" w:rsidR="0022587A" w:rsidRDefault="0022587A" w:rsidP="00BF2686">
      <w:pPr>
        <w:spacing w:after="0" w:line="240" w:lineRule="auto"/>
      </w:pPr>
      <w:r>
        <w:separator/>
      </w:r>
    </w:p>
  </w:endnote>
  <w:endnote w:type="continuationSeparator" w:id="0">
    <w:p w14:paraId="0988EB8F" w14:textId="77777777" w:rsidR="0022587A" w:rsidRDefault="0022587A" w:rsidP="00BF2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9AAED" w14:textId="77777777" w:rsidR="00BF2686" w:rsidRDefault="00BF26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1844B" w14:textId="77777777" w:rsidR="00BF2686" w:rsidRDefault="00BF26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E67BA" w14:textId="77777777" w:rsidR="00BF2686" w:rsidRDefault="00BF2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433BB" w14:textId="77777777" w:rsidR="0022587A" w:rsidRDefault="0022587A" w:rsidP="00BF2686">
      <w:pPr>
        <w:spacing w:after="0" w:line="240" w:lineRule="auto"/>
      </w:pPr>
      <w:r>
        <w:separator/>
      </w:r>
    </w:p>
  </w:footnote>
  <w:footnote w:type="continuationSeparator" w:id="0">
    <w:p w14:paraId="3FA38C94" w14:textId="77777777" w:rsidR="0022587A" w:rsidRDefault="0022587A" w:rsidP="00BF2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94ACA" w14:textId="58E95348" w:rsidR="00BF2686" w:rsidRDefault="00000000">
    <w:pPr>
      <w:pStyle w:val="Header"/>
    </w:pPr>
    <w:r>
      <w:rPr>
        <w:noProof/>
      </w:rPr>
      <w:pict w14:anchorId="0A2CD2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159751" o:spid="_x0000_s1026" type="#_x0000_t75" style="position:absolute;margin-left:0;margin-top:0;width:539.9pt;height:674.9pt;z-index:-251657216;mso-position-horizontal:center;mso-position-horizontal-relative:margin;mso-position-vertical:center;mso-position-vertical-relative:margin" o:allowincell="f">
          <v:imagedata r:id="rId1" o:title="il_1588x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7F89B" w14:textId="74829E26" w:rsidR="00BF2686" w:rsidRDefault="00000000">
    <w:pPr>
      <w:pStyle w:val="Header"/>
    </w:pPr>
    <w:r>
      <w:rPr>
        <w:noProof/>
      </w:rPr>
      <w:pict w14:anchorId="51FA1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159752" o:spid="_x0000_s1027" type="#_x0000_t75" style="position:absolute;margin-left:0;margin-top:0;width:539.9pt;height:674.9pt;z-index:-251656192;mso-position-horizontal:center;mso-position-horizontal-relative:margin;mso-position-vertical:center;mso-position-vertical-relative:margin" o:allowincell="f">
          <v:imagedata r:id="rId1" o:title="il_1588x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85582" w14:textId="531E3F28" w:rsidR="00BF2686" w:rsidRDefault="00000000">
    <w:pPr>
      <w:pStyle w:val="Header"/>
    </w:pPr>
    <w:r>
      <w:rPr>
        <w:noProof/>
      </w:rPr>
      <w:pict w14:anchorId="4A69D3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9159750" o:spid="_x0000_s1025" type="#_x0000_t75" style="position:absolute;margin-left:0;margin-top:0;width:539.9pt;height:674.9pt;z-index:-251658240;mso-position-horizontal:center;mso-position-horizontal-relative:margin;mso-position-vertical:center;mso-position-vertical-relative:margin" o:allowincell="f">
          <v:imagedata r:id="rId1" o:title="il_1588x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86"/>
    <w:rsid w:val="000333F8"/>
    <w:rsid w:val="000B240C"/>
    <w:rsid w:val="001F4F94"/>
    <w:rsid w:val="0022587A"/>
    <w:rsid w:val="00336DAE"/>
    <w:rsid w:val="00362C2D"/>
    <w:rsid w:val="004C4F9C"/>
    <w:rsid w:val="007B475E"/>
    <w:rsid w:val="00BF2686"/>
    <w:rsid w:val="00CA51D1"/>
    <w:rsid w:val="00D17A02"/>
    <w:rsid w:val="00D23341"/>
    <w:rsid w:val="00E15C01"/>
    <w:rsid w:val="00E66FE6"/>
    <w:rsid w:val="00F25DB3"/>
    <w:rsid w:val="00FA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59A6A"/>
  <w15:chartTrackingRefBased/>
  <w15:docId w15:val="{81E7771D-30E6-4C3B-AC2C-D39BA0F4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26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2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26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26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26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26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26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26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26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6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26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26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26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26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26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26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26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26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26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2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26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26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2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26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26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26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26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26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268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F2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686"/>
  </w:style>
  <w:style w:type="paragraph" w:styleId="Footer">
    <w:name w:val="footer"/>
    <w:basedOn w:val="Normal"/>
    <w:link w:val="FooterChar"/>
    <w:uiPriority w:val="99"/>
    <w:unhideWhenUsed/>
    <w:rsid w:val="00BF2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Roloff</dc:creator>
  <cp:keywords/>
  <dc:description/>
  <cp:lastModifiedBy>Kay Gedling</cp:lastModifiedBy>
  <cp:revision>2</cp:revision>
  <cp:lastPrinted>2025-04-01T15:05:00Z</cp:lastPrinted>
  <dcterms:created xsi:type="dcterms:W3CDTF">2025-04-02T00:18:00Z</dcterms:created>
  <dcterms:modified xsi:type="dcterms:W3CDTF">2025-04-02T00:18:00Z</dcterms:modified>
</cp:coreProperties>
</file>